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5C" w:rsidRDefault="00C30A65" w:rsidP="000F025C">
      <w:pPr>
        <w:pStyle w:val="berschrift1"/>
      </w:pPr>
      <w:bookmarkStart w:id="0" w:name="_GoBack"/>
      <w:bookmarkEnd w:id="0"/>
      <w:r>
        <w:t>P</w:t>
      </w:r>
      <w:r w:rsidR="000F025C">
        <w:t>o</w:t>
      </w:r>
      <w:r>
        <w:t>we</w:t>
      </w:r>
      <w:r w:rsidR="000F025C">
        <w:t>r</w:t>
      </w:r>
      <w:r>
        <w:t>Point</w:t>
      </w:r>
    </w:p>
    <w:p w:rsidR="00C30A65" w:rsidRDefault="00C30A65" w:rsidP="000F025C">
      <w:pPr>
        <w:spacing w:after="120"/>
      </w:pPr>
      <w:proofErr w:type="spellStart"/>
      <w:r w:rsidRPr="00C30A65">
        <w:t>Powerpoint</w:t>
      </w:r>
      <w:proofErr w:type="spellEnd"/>
      <w:r w:rsidRPr="00C30A65">
        <w:t xml:space="preserve">-Präsentationen gehören mittlerweile zum geschäftlichen Alltag dazu. Um Vorträge für möglichst alle Menschen zugänglich zu machen, sollten die </w:t>
      </w:r>
      <w:proofErr w:type="spellStart"/>
      <w:r w:rsidRPr="00C30A65">
        <w:t>Powerpoint</w:t>
      </w:r>
      <w:proofErr w:type="spellEnd"/>
      <w:r w:rsidRPr="00C30A65">
        <w:t>-Dokumente barrierefrei sein. Damit können sie Menschen mit und ohne Behinderung einen selbstständigen Zugang zu den Inhalten ermöglichen.</w:t>
      </w:r>
      <w:r w:rsidRPr="00C30A65">
        <w:br/>
        <w:t>Sie müssen folgende Anforderungskategorien berücksichtigen, um eine barrierefreie Präsentation zu erstellen:</w:t>
      </w:r>
    </w:p>
    <w:p w:rsidR="009B7DAC" w:rsidRDefault="009B7DAC" w:rsidP="009B7DAC">
      <w:pPr>
        <w:pStyle w:val="Verzeichnis1"/>
        <w:rPr>
          <w:noProof/>
        </w:rPr>
      </w:pPr>
      <w:r>
        <w:fldChar w:fldCharType="begin"/>
      </w:r>
      <w:r>
        <w:instrText xml:space="preserve"> TOC \n \h \z \u \t "Überschrift 2;1" </w:instrText>
      </w:r>
      <w:r>
        <w:fldChar w:fldCharType="separate"/>
      </w:r>
      <w:hyperlink w:anchor="_Toc165559886" w:history="1">
        <w:r w:rsidRPr="009A7D20">
          <w:rPr>
            <w:rStyle w:val="Hyperlink"/>
            <w:noProof/>
          </w:rPr>
          <w:t>Anforderung an die Strukturierung der Inhalte</w:t>
        </w:r>
      </w:hyperlink>
    </w:p>
    <w:p w:rsidR="009B7DAC" w:rsidRDefault="00F02790" w:rsidP="009B7DAC">
      <w:pPr>
        <w:pStyle w:val="Verzeichnis1"/>
        <w:rPr>
          <w:noProof/>
        </w:rPr>
      </w:pPr>
      <w:hyperlink w:anchor="_Toc165559887" w:history="1">
        <w:r w:rsidR="009B7DAC" w:rsidRPr="009A7D20">
          <w:rPr>
            <w:rStyle w:val="Hyperlink"/>
            <w:noProof/>
          </w:rPr>
          <w:t>Anforderungen an die Gestaltung</w:t>
        </w:r>
      </w:hyperlink>
    </w:p>
    <w:p w:rsidR="009B7DAC" w:rsidRDefault="00F02790" w:rsidP="009B7DAC">
      <w:pPr>
        <w:pStyle w:val="Verzeichnis1"/>
        <w:rPr>
          <w:noProof/>
        </w:rPr>
      </w:pPr>
      <w:hyperlink w:anchor="_Toc165559888" w:history="1">
        <w:r w:rsidR="009B7DAC" w:rsidRPr="009A7D20">
          <w:rPr>
            <w:rStyle w:val="Hyperlink"/>
            <w:noProof/>
          </w:rPr>
          <w:t>Anforderung an die Verständlichkeit</w:t>
        </w:r>
      </w:hyperlink>
    </w:p>
    <w:p w:rsidR="009B7DAC" w:rsidRDefault="00F02790" w:rsidP="009B7DAC">
      <w:pPr>
        <w:pStyle w:val="Verzeichnis1"/>
      </w:pPr>
      <w:hyperlink w:anchor="_Toc165559889" w:history="1">
        <w:r w:rsidR="009B7DAC" w:rsidRPr="009A7D20">
          <w:rPr>
            <w:rStyle w:val="Hyperlink"/>
            <w:noProof/>
          </w:rPr>
          <w:t>PowerPoint-Präsentation online stellen oder versenden</w:t>
        </w:r>
      </w:hyperlink>
      <w:r w:rsidR="009B7DAC">
        <w:fldChar w:fldCharType="end"/>
      </w:r>
    </w:p>
    <w:p w:rsidR="002A7F8C" w:rsidRPr="002A7F8C" w:rsidRDefault="002A7F8C" w:rsidP="002A7F8C">
      <w:pPr>
        <w:pStyle w:val="berschrift2"/>
        <w:numPr>
          <w:ilvl w:val="0"/>
          <w:numId w:val="0"/>
        </w:numPr>
      </w:pPr>
      <w:bookmarkStart w:id="1" w:name="_Toc165559886"/>
      <w:r w:rsidRPr="002A7F8C">
        <w:t>Anforderung an die Strukturierung der Inhalte</w:t>
      </w:r>
      <w:bookmarkEnd w:id="1"/>
    </w:p>
    <w:p w:rsidR="002A7F8C" w:rsidRDefault="002A7F8C" w:rsidP="00250E9D">
      <w:pPr>
        <w:pStyle w:val="Aufzhlung"/>
        <w:keepNext/>
      </w:pPr>
      <w:r w:rsidRPr="002A7F8C">
        <w:rPr>
          <w:b/>
        </w:rPr>
        <w:t>Vorlagen</w:t>
      </w:r>
      <w:r>
        <w:rPr>
          <w:b/>
        </w:rPr>
        <w:br/>
      </w:r>
      <w:r>
        <w:t>Verwenden Sie die von der Senatskanzlei Berlin vorgegebenen Vorlagen oder bei Eigenerstellung die von PowerPoint bereitgestellten Folienlayouts.</w:t>
      </w:r>
    </w:p>
    <w:p w:rsidR="002A7F8C" w:rsidRPr="002A7F8C" w:rsidRDefault="002A7F8C" w:rsidP="00250E9D">
      <w:pPr>
        <w:pStyle w:val="Aufzhlung"/>
        <w:keepNext/>
      </w:pPr>
      <w:r w:rsidRPr="00F111C8">
        <w:rPr>
          <w:b/>
        </w:rPr>
        <w:t>Folientitel</w:t>
      </w:r>
      <w:r w:rsidRPr="002A7F8C">
        <w:br/>
        <w:t xml:space="preserve">Erstellen Sie den Folientitel mit dem vorgegebenen Platzhalter und nicht mit einer einfachen </w:t>
      </w:r>
      <w:proofErr w:type="spellStart"/>
      <w:r w:rsidRPr="002A7F8C">
        <w:t>Textbox</w:t>
      </w:r>
      <w:proofErr w:type="spellEnd"/>
      <w:r w:rsidRPr="002A7F8C">
        <w:t>.</w:t>
      </w:r>
    </w:p>
    <w:p w:rsidR="002A7F8C" w:rsidRPr="002A7F8C" w:rsidRDefault="002A7F8C" w:rsidP="00250E9D">
      <w:pPr>
        <w:pStyle w:val="Aufzhlung"/>
        <w:keepNext/>
      </w:pPr>
      <w:r w:rsidRPr="00F111C8">
        <w:rPr>
          <w:b/>
        </w:rPr>
        <w:t>Keine selbstgebastelten Listen</w:t>
      </w:r>
      <w:r w:rsidRPr="002A7F8C">
        <w:br/>
        <w:t>Um Listen zu erstellen, benutzen Sie die Aufzählungszeichen und Nummerierungen von PowerPoint. Vermeiden Sie römische Zahlen.</w:t>
      </w:r>
    </w:p>
    <w:p w:rsidR="002A7F8C" w:rsidRPr="002A7F8C" w:rsidRDefault="002A7F8C" w:rsidP="00250E9D">
      <w:pPr>
        <w:pStyle w:val="Aufzhlung"/>
        <w:keepNext/>
      </w:pPr>
      <w:r w:rsidRPr="002A7F8C">
        <w:rPr>
          <w:b/>
        </w:rPr>
        <w:t>Gliederungsansicht</w:t>
      </w:r>
      <w:r w:rsidRPr="002A7F8C">
        <w:br/>
        <w:t>Kontrollieren Sie, dass alle Ihre Inhalte in der Gliederungsansicht zu sehen sind.</w:t>
      </w:r>
    </w:p>
    <w:p w:rsidR="002A7F8C" w:rsidRPr="002A7F8C" w:rsidRDefault="002A7F8C" w:rsidP="00250E9D">
      <w:pPr>
        <w:pStyle w:val="Aufzhlung"/>
        <w:keepNext/>
      </w:pPr>
      <w:r w:rsidRPr="002A7F8C">
        <w:rPr>
          <w:b/>
        </w:rPr>
        <w:t>Lesereihenfolge ist korrekt</w:t>
      </w:r>
      <w:r w:rsidRPr="002A7F8C">
        <w:br/>
        <w:t>Überprüfen Sie die Lesereihenfolge der Folien und der Elemente auf der Folie</w:t>
      </w:r>
      <w:r>
        <w:br/>
      </w:r>
      <w:r w:rsidRPr="002A7F8C">
        <w:t>(</w:t>
      </w:r>
      <w:r w:rsidRPr="00F111C8">
        <w:t>Start &gt; Anordnen &gt; Auswahlbereich – Reihenfolge ist von unten nach oben</w:t>
      </w:r>
      <w:r w:rsidRPr="002A7F8C">
        <w:t>)</w:t>
      </w:r>
      <w:r>
        <w:t>.</w:t>
      </w:r>
    </w:p>
    <w:p w:rsidR="002A7F8C" w:rsidRPr="002A7F8C" w:rsidRDefault="002A7F8C" w:rsidP="002A7F8C">
      <w:pPr>
        <w:pStyle w:val="Aufzhlung"/>
      </w:pPr>
      <w:r w:rsidRPr="002A7F8C">
        <w:rPr>
          <w:b/>
        </w:rPr>
        <w:t>Seitenzahlen</w:t>
      </w:r>
      <w:r w:rsidRPr="002A7F8C">
        <w:br/>
        <w:t xml:space="preserve">Benutzen Sie Seitenzahlen im Format x von y </w:t>
      </w:r>
      <w:r w:rsidRPr="002A7F8C">
        <w:rPr>
          <w:highlight w:val="yellow"/>
        </w:rPr>
        <w:t>ab einer zweistelligen Folienanzahl</w:t>
      </w:r>
      <w:r w:rsidRPr="002A7F8C">
        <w:t>.</w:t>
      </w:r>
    </w:p>
    <w:p w:rsidR="0022418A" w:rsidRDefault="0022418A" w:rsidP="0022418A">
      <w:pPr>
        <w:pStyle w:val="berschrift2"/>
        <w:numPr>
          <w:ilvl w:val="0"/>
          <w:numId w:val="0"/>
        </w:numPr>
      </w:pPr>
      <w:bookmarkStart w:id="2" w:name="_Anforderungen_an_die"/>
      <w:bookmarkStart w:id="3" w:name="_Toc165559887"/>
      <w:bookmarkEnd w:id="2"/>
      <w:r>
        <w:lastRenderedPageBreak/>
        <w:t>Anforderungen an die Gestaltung</w:t>
      </w:r>
      <w:bookmarkEnd w:id="3"/>
    </w:p>
    <w:p w:rsidR="008B5DBD" w:rsidRDefault="008B5DBD" w:rsidP="00250E9D">
      <w:pPr>
        <w:pStyle w:val="Aufzhlung"/>
        <w:keepNext/>
      </w:pPr>
      <w:r w:rsidRPr="008B5DBD">
        <w:rPr>
          <w:b/>
        </w:rPr>
        <w:t>Lesefreundliche Schrift</w:t>
      </w:r>
      <w:r>
        <w:br/>
      </w:r>
      <w:r w:rsidR="002A7F8C" w:rsidRPr="002A7F8C">
        <w:t xml:space="preserve">Wählen Sie die serifenlose Schrift Calibri oder Verdana , </w:t>
      </w:r>
      <w:r w:rsidR="002A7F8C" w:rsidRPr="002A7F8C">
        <w:rPr>
          <w:highlight w:val="yellow"/>
        </w:rPr>
        <w:t>aber auch Arial ist zulässig</w:t>
      </w:r>
      <w:r w:rsidR="002A7F8C" w:rsidRPr="002A7F8C">
        <w:t xml:space="preserve">. </w:t>
      </w:r>
      <w:r w:rsidR="002A7F8C" w:rsidRPr="002A7F8C">
        <w:br/>
      </w:r>
      <w:r w:rsidR="002A7F8C" w:rsidRPr="00F111C8">
        <w:t>Serifenlos bedeutet ohne einen Querstrich oder eine Verschnörkelung am Ende eines Buchstaben.</w:t>
      </w:r>
    </w:p>
    <w:p w:rsidR="002A7F8C" w:rsidRDefault="002A7F8C" w:rsidP="00250E9D">
      <w:pPr>
        <w:pStyle w:val="Aufzhlung"/>
        <w:keepNext/>
      </w:pPr>
      <w:r w:rsidRPr="00AB1682">
        <w:rPr>
          <w:b/>
        </w:rPr>
        <w:t>Schriftgrößen</w:t>
      </w:r>
      <w:r w:rsidRPr="00AB1682">
        <w:rPr>
          <w:b/>
        </w:rPr>
        <w:br/>
      </w:r>
      <w:r>
        <w:t>Benutzen Sie eine Schriftgröße von 24 – 28 Pt, für den Folientitel mindestens 28 Pt.</w:t>
      </w:r>
    </w:p>
    <w:p w:rsidR="008B5DBD" w:rsidRDefault="008B5DBD" w:rsidP="00250E9D">
      <w:pPr>
        <w:pStyle w:val="Aufzhlung"/>
        <w:keepNext/>
      </w:pPr>
      <w:r w:rsidRPr="008B5DBD">
        <w:rPr>
          <w:b/>
        </w:rPr>
        <w:t>Zeilenabstand</w:t>
      </w:r>
      <w:r>
        <w:br/>
      </w:r>
      <w:r w:rsidR="002A7F8C" w:rsidRPr="002A7F8C">
        <w:t xml:space="preserve">Wählen Sie einen großzügigen Zeilenabstand. </w:t>
      </w:r>
      <w:r w:rsidR="002A7F8C" w:rsidRPr="00F111C8">
        <w:t xml:space="preserve">Im Idealfall 1,5-fach </w:t>
      </w:r>
      <w:r w:rsidR="002A7F8C" w:rsidRPr="002A7F8C">
        <w:rPr>
          <w:highlight w:val="yellow"/>
        </w:rPr>
        <w:t>oder Mehrfach mit mindestens 1,15 als Maß</w:t>
      </w:r>
      <w:r w:rsidR="002A7F8C" w:rsidRPr="002A7F8C">
        <w:t>.</w:t>
      </w:r>
    </w:p>
    <w:p w:rsidR="008B5DBD" w:rsidRDefault="008B5DBD" w:rsidP="00250E9D">
      <w:pPr>
        <w:pStyle w:val="Aufzhlung"/>
        <w:keepNext/>
      </w:pPr>
      <w:r w:rsidRPr="008B5DBD">
        <w:rPr>
          <w:b/>
        </w:rPr>
        <w:t>Guter Kontrast</w:t>
      </w:r>
      <w:r w:rsidR="002A7F8C">
        <w:rPr>
          <w:b/>
        </w:rPr>
        <w:br/>
      </w:r>
      <w:r w:rsidR="00F111C8" w:rsidRPr="00F111C8">
        <w:t>Benutzen Sie eine schwarze oder andere dunkle Textfarbe auf eine</w:t>
      </w:r>
      <w:r w:rsidR="00F111C8">
        <w:t>m</w:t>
      </w:r>
      <w:r w:rsidR="00F111C8" w:rsidRPr="00F111C8">
        <w:t xml:space="preserve"> hellen Hintergrund. Oder eine helle Schrift auf dunkle</w:t>
      </w:r>
      <w:r w:rsidR="00F111C8">
        <w:t>m</w:t>
      </w:r>
      <w:r w:rsidR="00F111C8" w:rsidRPr="00F111C8">
        <w:t xml:space="preserve"> Hintergrund. Das Kontrastverhältnis zwischen Text und Hintergrund muss mindestens 4,5</w:t>
      </w:r>
      <w:r w:rsidR="00F111C8">
        <w:t> </w:t>
      </w:r>
      <w:r w:rsidR="00F111C8" w:rsidRPr="00F111C8">
        <w:t>:</w:t>
      </w:r>
      <w:r w:rsidR="00F111C8">
        <w:t> </w:t>
      </w:r>
      <w:r w:rsidR="00F111C8" w:rsidRPr="00F111C8">
        <w:t>1 betragen. Vermeiden Sie Verläufe und Text auf Hintergrundgrafiken.</w:t>
      </w:r>
    </w:p>
    <w:p w:rsidR="008B5DBD" w:rsidRDefault="008B5DBD" w:rsidP="00250E9D">
      <w:pPr>
        <w:pStyle w:val="Aufzhlung"/>
        <w:keepNext/>
      </w:pPr>
      <w:r w:rsidRPr="008B5DBD">
        <w:rPr>
          <w:b/>
        </w:rPr>
        <w:t>Keine Informationen nur durch Farbe vermitteln</w:t>
      </w:r>
      <w:r>
        <w:br/>
      </w:r>
      <w:r w:rsidR="00F111C8" w:rsidRPr="00F111C8">
        <w:t>Wenn Sie Information durch unterschiedliche Farben vermitteln wollen, müssen Sie die Informationen noch durch eine andere Art kennzeichnen.</w:t>
      </w:r>
    </w:p>
    <w:p w:rsidR="00F111C8" w:rsidRPr="00987CC5" w:rsidRDefault="00F111C8" w:rsidP="00F111C8">
      <w:pPr>
        <w:pStyle w:val="Aufzhlung"/>
      </w:pPr>
      <w:r w:rsidRPr="00EC6D80">
        <w:rPr>
          <w:b/>
        </w:rPr>
        <w:t>Effekte</w:t>
      </w:r>
      <w:r>
        <w:rPr>
          <w:b/>
        </w:rPr>
        <w:br/>
      </w:r>
      <w:r>
        <w:t>Vermeiden Sie Effekte und zu viele visuelle Spielereien.</w:t>
      </w:r>
    </w:p>
    <w:p w:rsidR="00BA6B55" w:rsidRDefault="00BA6B55" w:rsidP="00BA6B55">
      <w:pPr>
        <w:pStyle w:val="berschrift2"/>
        <w:numPr>
          <w:ilvl w:val="0"/>
          <w:numId w:val="0"/>
        </w:numPr>
      </w:pPr>
      <w:bookmarkStart w:id="4" w:name="_Anforderung_an_die"/>
      <w:bookmarkStart w:id="5" w:name="_Toc165559888"/>
      <w:bookmarkEnd w:id="4"/>
      <w:r>
        <w:t xml:space="preserve">Anforderung an die </w:t>
      </w:r>
      <w:r w:rsidR="00473264" w:rsidRPr="00473264">
        <w:t>Verständlichkeit</w:t>
      </w:r>
      <w:bookmarkEnd w:id="5"/>
    </w:p>
    <w:p w:rsidR="00250E9D" w:rsidRPr="00250E9D" w:rsidRDefault="00250E9D" w:rsidP="00372290">
      <w:pPr>
        <w:pStyle w:val="Aufzhlung"/>
        <w:keepNext/>
      </w:pPr>
      <w:r w:rsidRPr="00250E9D">
        <w:rPr>
          <w:b/>
        </w:rPr>
        <w:t>Stichpunkte statt Sätze</w:t>
      </w:r>
      <w:r w:rsidRPr="00250E9D">
        <w:rPr>
          <w:b/>
        </w:rPr>
        <w:br/>
      </w:r>
      <w:r w:rsidRPr="00250E9D">
        <w:t>Benutzen Sie Stichpunkte und keine ganzen Sätze.</w:t>
      </w:r>
    </w:p>
    <w:p w:rsidR="00250E9D" w:rsidRPr="00250E9D" w:rsidRDefault="00250E9D" w:rsidP="00372290">
      <w:pPr>
        <w:pStyle w:val="Aufzhlung"/>
        <w:keepNext/>
      </w:pPr>
      <w:r w:rsidRPr="00250E9D">
        <w:rPr>
          <w:b/>
        </w:rPr>
        <w:t>Verständliche Begriffe</w:t>
      </w:r>
      <w:r w:rsidRPr="00250E9D">
        <w:rPr>
          <w:b/>
        </w:rPr>
        <w:br/>
      </w:r>
      <w:r w:rsidRPr="00250E9D">
        <w:t>Erklären Sie Fachausdrücke. Benutzen Sie einfache und bekannte Wörter.</w:t>
      </w:r>
    </w:p>
    <w:p w:rsidR="00250E9D" w:rsidRPr="00250E9D" w:rsidRDefault="00250E9D" w:rsidP="00372290">
      <w:pPr>
        <w:pStyle w:val="Aufzhlung"/>
        <w:keepNext/>
      </w:pPr>
      <w:r w:rsidRPr="00250E9D">
        <w:rPr>
          <w:b/>
        </w:rPr>
        <w:t>Keine Fremdwörter</w:t>
      </w:r>
      <w:r w:rsidRPr="00250E9D">
        <w:rPr>
          <w:b/>
        </w:rPr>
        <w:br/>
      </w:r>
      <w:r w:rsidRPr="00250E9D">
        <w:t>Versuchen Sie deutsche Wörter zu verwenden.</w:t>
      </w:r>
    </w:p>
    <w:p w:rsidR="00250E9D" w:rsidRPr="00250E9D" w:rsidRDefault="00250E9D" w:rsidP="00372290">
      <w:pPr>
        <w:pStyle w:val="Aufzhlung"/>
        <w:keepNext/>
      </w:pPr>
      <w:r w:rsidRPr="00250E9D">
        <w:rPr>
          <w:b/>
        </w:rPr>
        <w:t>Erklären Sie Abkürzungen</w:t>
      </w:r>
      <w:r w:rsidRPr="00250E9D">
        <w:rPr>
          <w:b/>
        </w:rPr>
        <w:br/>
      </w:r>
      <w:r w:rsidRPr="00250E9D">
        <w:t>Wenn Sie Abkürzungen benutzen, erklären Sie diese.</w:t>
      </w:r>
    </w:p>
    <w:p w:rsidR="00250E9D" w:rsidRPr="00250E9D" w:rsidRDefault="00250E9D" w:rsidP="00372290">
      <w:pPr>
        <w:pStyle w:val="Aufzhlung"/>
        <w:keepNext/>
        <w:rPr>
          <w:b/>
        </w:rPr>
      </w:pPr>
      <w:r w:rsidRPr="00250E9D">
        <w:rPr>
          <w:b/>
        </w:rPr>
        <w:t>Optische Elemente müssen erklärt werden</w:t>
      </w:r>
      <w:r w:rsidRPr="00250E9D">
        <w:rPr>
          <w:b/>
        </w:rPr>
        <w:br/>
      </w:r>
      <w:r w:rsidRPr="00250E9D">
        <w:t>Besprechen Sie die Grafiken, Diagramme und andere optische Informationen ausführlich während der Präsentation.</w:t>
      </w:r>
    </w:p>
    <w:p w:rsidR="00250E9D" w:rsidRPr="00250E9D" w:rsidRDefault="00250E9D" w:rsidP="00250E9D">
      <w:pPr>
        <w:pStyle w:val="Aufzhlung"/>
      </w:pPr>
      <w:r w:rsidRPr="00250E9D">
        <w:rPr>
          <w:b/>
        </w:rPr>
        <w:t>Video</w:t>
      </w:r>
      <w:r w:rsidRPr="00250E9D">
        <w:rPr>
          <w:b/>
        </w:rPr>
        <w:br/>
      </w:r>
      <w:r w:rsidRPr="00250E9D">
        <w:t>Beachten Sie, dass Videos mit Audioinformationen Untertitel benötigen. Bei Videos in denen wichtige Informationen nur gezeigt, aber nicht sprachlich beschrieben werden, müssen Sie diese Informationen sprachlich zusammenfassen und präsentieren.</w:t>
      </w:r>
    </w:p>
    <w:p w:rsidR="009D6ABD" w:rsidRDefault="009D6ABD" w:rsidP="009D6ABD">
      <w:pPr>
        <w:pStyle w:val="berschrift2"/>
        <w:numPr>
          <w:ilvl w:val="0"/>
          <w:numId w:val="0"/>
        </w:numPr>
      </w:pPr>
      <w:bookmarkStart w:id="6" w:name="_Toc165559889"/>
      <w:r>
        <w:lastRenderedPageBreak/>
        <w:t>PowerPoint-Präsentation online stellen oder versenden</w:t>
      </w:r>
      <w:bookmarkEnd w:id="6"/>
      <w:r>
        <w:t xml:space="preserve"> </w:t>
      </w:r>
    </w:p>
    <w:p w:rsidR="00250E9D" w:rsidRDefault="009D6ABD" w:rsidP="009D6ABD">
      <w:r>
        <w:t>Beim Veröffentlichen im Internet oder Versenden der Präsentation, ist folgendes zusätzlich zu beachten:</w:t>
      </w:r>
    </w:p>
    <w:p w:rsidR="009D6ABD" w:rsidRPr="009D6ABD" w:rsidRDefault="009D6ABD" w:rsidP="009D6ABD">
      <w:pPr>
        <w:pStyle w:val="Aufzhlung"/>
      </w:pPr>
      <w:r w:rsidRPr="009D6ABD">
        <w:rPr>
          <w:b/>
          <w:bCs/>
        </w:rPr>
        <w:t xml:space="preserve">Optische Elemente brauchen einen </w:t>
      </w:r>
      <w:r w:rsidRPr="009D6ABD">
        <w:rPr>
          <w:b/>
        </w:rPr>
        <w:t>Alternativtext (</w:t>
      </w:r>
      <w:r w:rsidRPr="009D6ABD">
        <w:rPr>
          <w:b/>
          <w:bCs/>
        </w:rPr>
        <w:t>Alt Text</w:t>
      </w:r>
      <w:r>
        <w:rPr>
          <w:b/>
          <w:bCs/>
        </w:rPr>
        <w:t>)</w:t>
      </w:r>
      <w:r w:rsidRPr="009D6ABD">
        <w:br/>
        <w:t>Grafiken, Bilder und Diagramme müssen einen Alt Text haben. Der Text soll kurz und klar sein. Längere Erklärungen müssen im Fließtext sein.</w:t>
      </w:r>
    </w:p>
    <w:p w:rsidR="009D6ABD" w:rsidRPr="009D6ABD" w:rsidRDefault="009D6ABD" w:rsidP="009D6ABD">
      <w:pPr>
        <w:pStyle w:val="Aufzhlung"/>
      </w:pPr>
      <w:r w:rsidRPr="009D6ABD">
        <w:rPr>
          <w:b/>
          <w:bCs/>
        </w:rPr>
        <w:t>Video</w:t>
      </w:r>
      <w:r w:rsidRPr="009D6ABD">
        <w:br/>
        <w:t>Videos mit Audioinformationen benötigen Untertitel. Bei Videos in denen wichtige Informationen nur gezeigt, aber nicht sprachlich beschrieben werden, muss die visuelle Information textlich beschrieben werden.</w:t>
      </w:r>
    </w:p>
    <w:p w:rsidR="009D6ABD" w:rsidRPr="009D6ABD" w:rsidRDefault="009D6ABD" w:rsidP="009D6ABD">
      <w:pPr>
        <w:pStyle w:val="Aufzhlung"/>
      </w:pPr>
      <w:r w:rsidRPr="009D6ABD">
        <w:rPr>
          <w:b/>
          <w:bCs/>
        </w:rPr>
        <w:t>Audio</w:t>
      </w:r>
      <w:r w:rsidRPr="009D6ABD">
        <w:br/>
        <w:t>Bei Audiodateien muss ein Transkript verfügbar sein.</w:t>
      </w:r>
    </w:p>
    <w:p w:rsidR="009D6ABD" w:rsidRPr="009D6ABD" w:rsidRDefault="009D6ABD" w:rsidP="009D6ABD">
      <w:pPr>
        <w:pStyle w:val="Aufzhlung"/>
      </w:pPr>
      <w:r w:rsidRPr="009D6ABD">
        <w:rPr>
          <w:b/>
          <w:bCs/>
        </w:rPr>
        <w:t>Meta-Informationen hinterlegen</w:t>
      </w:r>
      <w:r w:rsidRPr="009D6ABD">
        <w:rPr>
          <w:b/>
          <w:bCs/>
        </w:rPr>
        <w:br/>
      </w:r>
      <w:r w:rsidR="00FF7919" w:rsidRPr="00FF7919">
        <w:t>Öffnen Sie unter „Datei / Informationen“ rechts bei den Eigenschaften das Menü mit dem Ausklapp-Dreieck „</w:t>
      </w:r>
      <w:r w:rsidR="00FF7919" w:rsidRPr="00FF7919">
        <w:rPr>
          <w:b/>
        </w:rPr>
        <w:t>Erweiterte Eigenschaften</w:t>
      </w:r>
      <w:r w:rsidR="00FF7919" w:rsidRPr="00FF7919">
        <w:t xml:space="preserve">“. Hier müssen Informationen zum </w:t>
      </w:r>
      <w:r w:rsidR="00FF7919" w:rsidRPr="00FF7919">
        <w:rPr>
          <w:b/>
        </w:rPr>
        <w:t>Titel</w:t>
      </w:r>
      <w:r w:rsidR="00FF7919" w:rsidRPr="00FF7919">
        <w:t xml:space="preserve">, </w:t>
      </w:r>
      <w:r w:rsidR="00FF7919" w:rsidRPr="00FF7919">
        <w:rPr>
          <w:b/>
        </w:rPr>
        <w:t>Autor</w:t>
      </w:r>
      <w:r w:rsidR="00FF7919" w:rsidRPr="00FF7919">
        <w:t xml:space="preserve"> und </w:t>
      </w:r>
      <w:r w:rsidR="00FF7919" w:rsidRPr="00FF7919">
        <w:rPr>
          <w:b/>
        </w:rPr>
        <w:t>Betreff/Thema</w:t>
      </w:r>
      <w:r w:rsidR="00FF7919" w:rsidRPr="00FF7919">
        <w:t xml:space="preserve"> eingetragen werden. Im Betreff soll erklärt werden, worum es in dem Dokument geht.</w:t>
      </w:r>
    </w:p>
    <w:p w:rsidR="00250E9D" w:rsidRPr="003F1A46" w:rsidRDefault="009D6ABD" w:rsidP="009D6ABD">
      <w:pPr>
        <w:pStyle w:val="Aufzhlung"/>
      </w:pPr>
      <w:r w:rsidRPr="00FF7919">
        <w:rPr>
          <w:b/>
        </w:rPr>
        <w:t>PowerPoint-Präsentation auf Barrierefreiheit prüfen</w:t>
      </w:r>
      <w:r w:rsidRPr="009D6ABD">
        <w:br/>
      </w:r>
      <w:r w:rsidR="00FF7919">
        <w:t>Bitte führen Sie bei jedem Dokument eine Prüfung auf Barrierefreiheit durch.</w:t>
      </w:r>
      <w:r w:rsidR="00FF7919">
        <w:br/>
        <w:t>Sie finden diese Prüfung in PowerPoint unter „</w:t>
      </w:r>
      <w:r w:rsidR="00FF7919" w:rsidRPr="00FF7919">
        <w:rPr>
          <w:b/>
        </w:rPr>
        <w:t>Datei / Informationen / Auf Probleme überprüfen / Barrierefreiheit überprüfen</w:t>
      </w:r>
      <w:r w:rsidR="00FF7919">
        <w:t xml:space="preserve">“ und auch im </w:t>
      </w:r>
      <w:proofErr w:type="spellStart"/>
      <w:r w:rsidR="00FF7919">
        <w:t>Menüband</w:t>
      </w:r>
      <w:proofErr w:type="spellEnd"/>
      <w:r w:rsidR="00FF7919">
        <w:t xml:space="preserve"> unter „</w:t>
      </w:r>
      <w:r w:rsidR="00FF7919" w:rsidRPr="00FF7919">
        <w:rPr>
          <w:b/>
        </w:rPr>
        <w:t>Überprüfen / Barrierefreiheit überprüfen</w:t>
      </w:r>
      <w:r w:rsidR="00FF7919">
        <w:t>“.</w:t>
      </w:r>
      <w:r w:rsidR="00FF7919">
        <w:br/>
        <w:t>Wenn die Prüfung ausgeführt wurde, öffnet sich im rechten Bereich ein Fenster „</w:t>
      </w:r>
      <w:r w:rsidR="00FF7919" w:rsidRPr="00FF7919">
        <w:rPr>
          <w:b/>
        </w:rPr>
        <w:t>Barrierefreiheitsprüfung</w:t>
      </w:r>
      <w:r w:rsidR="00FF7919">
        <w:t>”. Beheben Sie die Fehler, die Ihnen aufgezeigt werden, mit Hilfe der Angaben aus „</w:t>
      </w:r>
      <w:r w:rsidR="00FF7919" w:rsidRPr="00FF7919">
        <w:rPr>
          <w:b/>
        </w:rPr>
        <w:t>Weitere Informationen</w:t>
      </w:r>
      <w:r w:rsidR="00FF7919">
        <w:t>” (unten rechts).</w:t>
      </w:r>
    </w:p>
    <w:sectPr w:rsidR="00250E9D" w:rsidRPr="003F1A4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5C" w:rsidRDefault="000F025C" w:rsidP="000F025C">
      <w:pPr>
        <w:spacing w:before="0" w:line="240" w:lineRule="auto"/>
      </w:pPr>
      <w:r>
        <w:separator/>
      </w:r>
    </w:p>
  </w:endnote>
  <w:endnote w:type="continuationSeparator" w:id="0">
    <w:p w:rsidR="000F025C" w:rsidRDefault="000F025C" w:rsidP="000F02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5C" w:rsidRDefault="000F025C" w:rsidP="000F025C">
      <w:pPr>
        <w:spacing w:before="0" w:line="240" w:lineRule="auto"/>
      </w:pPr>
      <w:r>
        <w:separator/>
      </w:r>
    </w:p>
  </w:footnote>
  <w:footnote w:type="continuationSeparator" w:id="0">
    <w:p w:rsidR="000F025C" w:rsidRDefault="000F025C" w:rsidP="000F025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25C" w:rsidRPr="000F025C" w:rsidRDefault="000F025C" w:rsidP="000F025C">
    <w:pPr>
      <w:tabs>
        <w:tab w:val="left" w:pos="4962"/>
      </w:tabs>
      <w:spacing w:before="0" w:after="300"/>
      <w:jc w:val="both"/>
      <w:rPr>
        <w:rFonts w:eastAsia="Calibri" w:cs="Times New Roman"/>
        <w:szCs w:val="22"/>
      </w:rPr>
    </w:pPr>
    <w:r w:rsidRPr="000F025C">
      <w:rPr>
        <w:rFonts w:eastAsia="Calibri" w:cs="Times New Roman"/>
        <w:szCs w:val="22"/>
      </w:rPr>
      <w:t>Kompetenzstelle für digitale Barrierefreiheit</w:t>
    </w:r>
    <w:r w:rsidRPr="000F025C">
      <w:rPr>
        <w:rFonts w:eastAsia="Calibri" w:cs="Times New Roman"/>
        <w:szCs w:val="22"/>
      </w:rPr>
      <w:tab/>
    </w:r>
    <w:r w:rsidRPr="000F025C">
      <w:rPr>
        <w:rFonts w:eastAsia="Calibri" w:cs="Times New Roman"/>
        <w:noProof/>
        <w:szCs w:val="22"/>
      </w:rPr>
      <w:drawing>
        <wp:inline distT="0" distB="0" distL="0" distR="0" wp14:anchorId="7B181040" wp14:editId="653456AB">
          <wp:extent cx="2339201" cy="425450"/>
          <wp:effectExtent l="0" t="0" r="4445" b="0"/>
          <wp:docPr id="4" name="Grafik 4" descr="Logo der Senatsverwaltung für Inneres, Digitalisierung und Sport mit Berliner Bä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_SEN_InnDS_Logo_DE_H_PW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26" cy="45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FF7"/>
    <w:multiLevelType w:val="hybridMultilevel"/>
    <w:tmpl w:val="2208152C"/>
    <w:lvl w:ilvl="0" w:tplc="80C0AF74">
      <w:start w:val="1"/>
      <w:numFmt w:val="bullet"/>
      <w:pStyle w:val="Verzeichni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50A1"/>
    <w:multiLevelType w:val="multilevel"/>
    <w:tmpl w:val="47C0FC36"/>
    <w:lvl w:ilvl="0">
      <w:start w:val="1"/>
      <w:numFmt w:val="bullet"/>
      <w:pStyle w:val="CorporateDesign-Aufzhlung"/>
      <w:lvlText w:val="—"/>
      <w:lvlJc w:val="left"/>
      <w:pPr>
        <w:ind w:left="284" w:hanging="284"/>
      </w:pPr>
      <w:rPr>
        <w:rFonts w:ascii="Berlin Type" w:hAnsi="Berlin Type" w:hint="default"/>
        <w:color w:val="E40421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Berlin Type" w:hAnsi="Berlin Type" w:hint="default"/>
        <w:color w:val="E7E6E6" w:themeColor="background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Berlin Type" w:hAnsi="Berlin Type" w:hint="default"/>
        <w:color w:val="E7E6E6" w:themeColor="background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203CA4"/>
    <w:multiLevelType w:val="hybridMultilevel"/>
    <w:tmpl w:val="2598AB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4490"/>
    <w:multiLevelType w:val="hybridMultilevel"/>
    <w:tmpl w:val="169A6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B43"/>
    <w:multiLevelType w:val="multilevel"/>
    <w:tmpl w:val="05341642"/>
    <w:styleLink w:val="berschriftenlistenummeriertbarrierefrei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1.1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5.1.1.1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6.1.1.1.1"/>
      <w:lvlJc w:val="left"/>
      <w:pPr>
        <w:ind w:left="1797" w:hanging="1797"/>
      </w:pPr>
      <w:rPr>
        <w:rFonts w:hint="default"/>
      </w:rPr>
    </w:lvl>
    <w:lvl w:ilvl="6">
      <w:start w:val="1"/>
      <w:numFmt w:val="none"/>
      <w:lvlText w:val="%7"/>
      <w:lvlJc w:val="left"/>
      <w:pPr>
        <w:ind w:left="1440" w:hanging="1440"/>
      </w:pPr>
      <w:rPr>
        <w:rFonts w:hint="default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8F6D09"/>
    <w:multiLevelType w:val="hybridMultilevel"/>
    <w:tmpl w:val="1FB49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5295"/>
    <w:multiLevelType w:val="hybridMultilevel"/>
    <w:tmpl w:val="DF4ADD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62DAC"/>
    <w:multiLevelType w:val="multilevel"/>
    <w:tmpl w:val="17B6061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1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0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9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96" w:hanging="363"/>
      </w:pPr>
      <w:rPr>
        <w:rFonts w:hint="default"/>
      </w:rPr>
    </w:lvl>
  </w:abstractNum>
  <w:abstractNum w:abstractNumId="8" w15:restartNumberingAfterBreak="0">
    <w:nsid w:val="2C0E501F"/>
    <w:multiLevelType w:val="multilevel"/>
    <w:tmpl w:val="26FAB1CA"/>
    <w:styleLink w:val="Barrierefreinummerierteberschriften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797" w:hanging="1797"/>
      </w:pPr>
      <w:rPr>
        <w:rFonts w:hint="default"/>
      </w:rPr>
    </w:lvl>
    <w:lvl w:ilvl="6">
      <w:start w:val="1"/>
      <w:numFmt w:val="none"/>
      <w:lvlText w:val=""/>
      <w:lvlJc w:val="left"/>
      <w:pPr>
        <w:ind w:left="1797" w:hanging="1797"/>
      </w:pPr>
      <w:rPr>
        <w:rFonts w:hint="default"/>
      </w:rPr>
    </w:lvl>
    <w:lvl w:ilvl="7">
      <w:start w:val="1"/>
      <w:numFmt w:val="none"/>
      <w:lvlText w:val=""/>
      <w:lvlJc w:val="left"/>
      <w:pPr>
        <w:ind w:left="1797" w:hanging="1797"/>
      </w:pPr>
      <w:rPr>
        <w:rFonts w:hint="default"/>
      </w:rPr>
    </w:lvl>
    <w:lvl w:ilvl="8">
      <w:start w:val="1"/>
      <w:numFmt w:val="none"/>
      <w:lvlText w:val=""/>
      <w:lvlJc w:val="left"/>
      <w:pPr>
        <w:ind w:left="1797" w:hanging="1797"/>
      </w:pPr>
      <w:rPr>
        <w:rFonts w:hint="default"/>
      </w:rPr>
    </w:lvl>
  </w:abstractNum>
  <w:abstractNum w:abstractNumId="9" w15:restartNumberingAfterBreak="0">
    <w:nsid w:val="3C316F40"/>
    <w:multiLevelType w:val="multilevel"/>
    <w:tmpl w:val="D3F27A4A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E1164A7"/>
    <w:multiLevelType w:val="hybridMultilevel"/>
    <w:tmpl w:val="DA6E30D4"/>
    <w:lvl w:ilvl="0" w:tplc="1CCE6596">
      <w:numFmt w:val="bullet"/>
      <w:pStyle w:val="Aufzhlung-"/>
      <w:lvlText w:val="-"/>
      <w:lvlJc w:val="left"/>
      <w:pPr>
        <w:ind w:left="360" w:hanging="360"/>
      </w:pPr>
      <w:rPr>
        <w:rFonts w:ascii="Berlin Type" w:hAnsi="Berlin Type" w:cstheme="minorBidi" w:hint="default"/>
        <w:u w:color="E404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0E0E"/>
    <w:multiLevelType w:val="hybridMultilevel"/>
    <w:tmpl w:val="AB2EB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91323"/>
    <w:multiLevelType w:val="hybridMultilevel"/>
    <w:tmpl w:val="612EBFD0"/>
    <w:lvl w:ilvl="0" w:tplc="3748395C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E6F68"/>
    <w:multiLevelType w:val="hybridMultilevel"/>
    <w:tmpl w:val="7DA252A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256BE"/>
    <w:multiLevelType w:val="hybridMultilevel"/>
    <w:tmpl w:val="5C2CA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06F70"/>
    <w:multiLevelType w:val="hybridMultilevel"/>
    <w:tmpl w:val="97FC1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D03E6"/>
    <w:multiLevelType w:val="multilevel"/>
    <w:tmpl w:val="A066EDB2"/>
    <w:lvl w:ilvl="0">
      <w:start w:val="1"/>
      <w:numFmt w:val="none"/>
      <w:pStyle w:val="berschrift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pStyle w:val="berschrift6"/>
      <w:lvlText w:val="%2.%3.%4.%5.%6"/>
      <w:lvlJc w:val="left"/>
      <w:pPr>
        <w:ind w:left="1797" w:hanging="1797"/>
      </w:pPr>
      <w:rPr>
        <w:rFonts w:hint="default"/>
      </w:rPr>
    </w:lvl>
    <w:lvl w:ilvl="6">
      <w:start w:val="1"/>
      <w:numFmt w:val="none"/>
      <w:lvlText w:val=""/>
      <w:lvlJc w:val="left"/>
      <w:pPr>
        <w:ind w:left="1797" w:hanging="1797"/>
      </w:pPr>
      <w:rPr>
        <w:rFonts w:hint="default"/>
      </w:rPr>
    </w:lvl>
    <w:lvl w:ilvl="7">
      <w:start w:val="1"/>
      <w:numFmt w:val="none"/>
      <w:lvlText w:val=""/>
      <w:lvlJc w:val="left"/>
      <w:pPr>
        <w:ind w:left="1797" w:hanging="1797"/>
      </w:pPr>
      <w:rPr>
        <w:rFonts w:hint="default"/>
      </w:rPr>
    </w:lvl>
    <w:lvl w:ilvl="8">
      <w:start w:val="1"/>
      <w:numFmt w:val="none"/>
      <w:lvlText w:val=""/>
      <w:lvlJc w:val="left"/>
      <w:pPr>
        <w:ind w:left="1797" w:hanging="1797"/>
      </w:pPr>
      <w:rPr>
        <w:rFonts w:hint="default"/>
      </w:rPr>
    </w:lvl>
  </w:abstractNum>
  <w:abstractNum w:abstractNumId="17" w15:restartNumberingAfterBreak="0">
    <w:nsid w:val="71B868EF"/>
    <w:multiLevelType w:val="hybridMultilevel"/>
    <w:tmpl w:val="99D2A9B6"/>
    <w:lvl w:ilvl="0" w:tplc="0538ADF0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65B9D"/>
    <w:multiLevelType w:val="hybridMultilevel"/>
    <w:tmpl w:val="A606A81E"/>
    <w:lvl w:ilvl="0" w:tplc="95CAE7C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4"/>
  </w:num>
  <w:num w:numId="5">
    <w:abstractNumId w:val="16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16"/>
  </w:num>
  <w:num w:numId="11">
    <w:abstractNumId w:val="11"/>
  </w:num>
  <w:num w:numId="12">
    <w:abstractNumId w:val="3"/>
  </w:num>
  <w:num w:numId="13">
    <w:abstractNumId w:val="16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6"/>
  </w:num>
  <w:num w:numId="19">
    <w:abstractNumId w:val="16"/>
  </w:num>
  <w:num w:numId="20">
    <w:abstractNumId w:val="16"/>
  </w:num>
  <w:num w:numId="21">
    <w:abstractNumId w:val="16"/>
  </w:num>
  <w:num w:numId="22">
    <w:abstractNumId w:val="14"/>
  </w:num>
  <w:num w:numId="23">
    <w:abstractNumId w:val="16"/>
  </w:num>
  <w:num w:numId="24">
    <w:abstractNumId w:val="5"/>
  </w:num>
  <w:num w:numId="25">
    <w:abstractNumId w:val="18"/>
  </w:num>
  <w:num w:numId="26">
    <w:abstractNumId w:val="16"/>
  </w:num>
  <w:num w:numId="27">
    <w:abstractNumId w:val="13"/>
  </w:num>
  <w:num w:numId="2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5C"/>
    <w:rsid w:val="000272D9"/>
    <w:rsid w:val="00095196"/>
    <w:rsid w:val="000A0A09"/>
    <w:rsid w:val="000F025C"/>
    <w:rsid w:val="001709F6"/>
    <w:rsid w:val="001874E9"/>
    <w:rsid w:val="001915DA"/>
    <w:rsid w:val="001B707A"/>
    <w:rsid w:val="0022418A"/>
    <w:rsid w:val="002411C8"/>
    <w:rsid w:val="00250E9D"/>
    <w:rsid w:val="00275BC6"/>
    <w:rsid w:val="00296B38"/>
    <w:rsid w:val="002A7F8C"/>
    <w:rsid w:val="002B34E5"/>
    <w:rsid w:val="00334671"/>
    <w:rsid w:val="003556DA"/>
    <w:rsid w:val="00372290"/>
    <w:rsid w:val="003A2909"/>
    <w:rsid w:val="003F1A46"/>
    <w:rsid w:val="00473264"/>
    <w:rsid w:val="00483845"/>
    <w:rsid w:val="00585A29"/>
    <w:rsid w:val="00585CCA"/>
    <w:rsid w:val="00610D3E"/>
    <w:rsid w:val="00615F4B"/>
    <w:rsid w:val="006206CB"/>
    <w:rsid w:val="00664809"/>
    <w:rsid w:val="006C27B8"/>
    <w:rsid w:val="006E02E1"/>
    <w:rsid w:val="007C2642"/>
    <w:rsid w:val="00820BC4"/>
    <w:rsid w:val="008461D2"/>
    <w:rsid w:val="00860964"/>
    <w:rsid w:val="008B5DBD"/>
    <w:rsid w:val="008C4A2B"/>
    <w:rsid w:val="0093150B"/>
    <w:rsid w:val="009644D6"/>
    <w:rsid w:val="0097691C"/>
    <w:rsid w:val="00986542"/>
    <w:rsid w:val="009B7DAC"/>
    <w:rsid w:val="009D6ABD"/>
    <w:rsid w:val="009F1A91"/>
    <w:rsid w:val="009F2E89"/>
    <w:rsid w:val="00A5478F"/>
    <w:rsid w:val="00A75F06"/>
    <w:rsid w:val="00A85FCC"/>
    <w:rsid w:val="00AA1F2C"/>
    <w:rsid w:val="00AF05E3"/>
    <w:rsid w:val="00B419E4"/>
    <w:rsid w:val="00B948B4"/>
    <w:rsid w:val="00BA6B55"/>
    <w:rsid w:val="00BE6564"/>
    <w:rsid w:val="00C30A65"/>
    <w:rsid w:val="00CA3976"/>
    <w:rsid w:val="00CB2348"/>
    <w:rsid w:val="00CE4F04"/>
    <w:rsid w:val="00D01237"/>
    <w:rsid w:val="00DE1955"/>
    <w:rsid w:val="00E177B8"/>
    <w:rsid w:val="00E360B8"/>
    <w:rsid w:val="00E8710F"/>
    <w:rsid w:val="00EE2BF4"/>
    <w:rsid w:val="00EE362B"/>
    <w:rsid w:val="00F02790"/>
    <w:rsid w:val="00F05CDE"/>
    <w:rsid w:val="00F111C8"/>
    <w:rsid w:val="00F2224E"/>
    <w:rsid w:val="00F33DF5"/>
    <w:rsid w:val="00F878EC"/>
    <w:rsid w:val="00F96496"/>
    <w:rsid w:val="00FC4D5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4B26C-1658-48C7-815F-C935ED10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A6B55"/>
    <w:pPr>
      <w:keepLines/>
      <w:spacing w:before="240" w:after="0"/>
    </w:pPr>
    <w:rPr>
      <w:rFonts w:ascii="Calibri" w:hAnsi="Calibri"/>
    </w:rPr>
  </w:style>
  <w:style w:type="paragraph" w:styleId="berschrift1">
    <w:name w:val="heading 1"/>
    <w:aliases w:val="_(Strg + 1)     ohne Num - Dokumententitel"/>
    <w:basedOn w:val="Standard"/>
    <w:next w:val="Standard"/>
    <w:link w:val="berschrift1Zchn"/>
    <w:qFormat/>
    <w:rsid w:val="000F025C"/>
    <w:pPr>
      <w:keepNext/>
      <w:numPr>
        <w:numId w:val="5"/>
      </w:numPr>
      <w:spacing w:before="300"/>
      <w:outlineLvl w:val="0"/>
    </w:pPr>
    <w:rPr>
      <w:rFonts w:eastAsiaTheme="majorEastAsia" w:cstheme="majorBidi"/>
      <w:b/>
      <w:color w:val="2F5496"/>
      <w:sz w:val="36"/>
      <w:szCs w:val="32"/>
    </w:rPr>
  </w:style>
  <w:style w:type="paragraph" w:styleId="berschrift2">
    <w:name w:val="heading 2"/>
    <w:aliases w:val="_(Strg + 2)     Num 1"/>
    <w:basedOn w:val="Standard"/>
    <w:next w:val="Standard"/>
    <w:link w:val="berschrift2Zchn"/>
    <w:qFormat/>
    <w:rsid w:val="000F025C"/>
    <w:pPr>
      <w:keepNext/>
      <w:numPr>
        <w:ilvl w:val="1"/>
        <w:numId w:val="10"/>
      </w:numPr>
      <w:spacing w:before="360"/>
      <w:outlineLvl w:val="1"/>
    </w:pPr>
    <w:rPr>
      <w:rFonts w:eastAsiaTheme="majorEastAsia" w:cstheme="majorBidi"/>
      <w:b/>
      <w:color w:val="44546A"/>
      <w:sz w:val="32"/>
      <w:szCs w:val="26"/>
    </w:rPr>
  </w:style>
  <w:style w:type="paragraph" w:styleId="berschrift3">
    <w:name w:val="heading 3"/>
    <w:aliases w:val="_(Strg + 3)     Num 1.1"/>
    <w:basedOn w:val="Standard"/>
    <w:next w:val="Standard"/>
    <w:link w:val="berschrift3Zchn"/>
    <w:rsid w:val="00DE1955"/>
    <w:pPr>
      <w:keepNext/>
      <w:numPr>
        <w:ilvl w:val="2"/>
        <w:numId w:val="10"/>
      </w:numPr>
      <w:spacing w:after="2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aliases w:val="_(Strg + 4)     Num 1.1.1"/>
    <w:basedOn w:val="Standard"/>
    <w:next w:val="Standard"/>
    <w:link w:val="berschrift4Zchn"/>
    <w:rsid w:val="00DE1955"/>
    <w:pPr>
      <w:keepNext/>
      <w:numPr>
        <w:ilvl w:val="3"/>
        <w:numId w:val="10"/>
      </w:numPr>
      <w:spacing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aliases w:val="_(Strg + 5)     Num 1.1.1.1"/>
    <w:basedOn w:val="Standard"/>
    <w:next w:val="Standard"/>
    <w:link w:val="berschrift5Zchn"/>
    <w:rsid w:val="00DE1955"/>
    <w:pPr>
      <w:keepNext/>
      <w:numPr>
        <w:ilvl w:val="4"/>
        <w:numId w:val="10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aliases w:val="_(Strg + 6)     Num 1.1.1.1.1"/>
    <w:basedOn w:val="Standard"/>
    <w:next w:val="Standard"/>
    <w:link w:val="berschrift6Zchn"/>
    <w:rsid w:val="00DE1955"/>
    <w:pPr>
      <w:keepNext/>
      <w:numPr>
        <w:ilvl w:val="5"/>
        <w:numId w:val="10"/>
      </w:numPr>
      <w:spacing w:after="2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177B8"/>
    <w:pPr>
      <w:keepNext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177B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177B8"/>
    <w:pPr>
      <w:keepNext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">
    <w:name w:val="Aufzählung -"/>
    <w:basedOn w:val="Standard"/>
    <w:uiPriority w:val="5"/>
    <w:qFormat/>
    <w:rsid w:val="00F33DF5"/>
    <w:pPr>
      <w:numPr>
        <w:numId w:val="6"/>
      </w:numPr>
      <w:ind w:left="714" w:hanging="357"/>
      <w:contextualSpacing/>
    </w:pPr>
  </w:style>
  <w:style w:type="paragraph" w:customStyle="1" w:styleId="Aufzhlung">
    <w:name w:val="Aufzählung •"/>
    <w:basedOn w:val="Listenabsatz"/>
    <w:uiPriority w:val="4"/>
    <w:qFormat/>
    <w:rsid w:val="002A7F8C"/>
    <w:pPr>
      <w:numPr>
        <w:numId w:val="7"/>
      </w:numPr>
      <w:ind w:left="568" w:hanging="284"/>
    </w:pPr>
  </w:style>
  <w:style w:type="paragraph" w:styleId="Listenabsatz">
    <w:name w:val="List Paragraph"/>
    <w:basedOn w:val="Standard"/>
    <w:link w:val="ListenabsatzZchn"/>
    <w:uiPriority w:val="34"/>
    <w:qFormat/>
    <w:rsid w:val="00BA6B55"/>
    <w:pPr>
      <w:spacing w:before="0" w:after="60"/>
      <w:ind w:left="284"/>
    </w:pPr>
  </w:style>
  <w:style w:type="paragraph" w:customStyle="1" w:styleId="Aufzhlung1">
    <w:name w:val="Aufzählung 1."/>
    <w:basedOn w:val="Listenabsatz"/>
    <w:uiPriority w:val="4"/>
    <w:qFormat/>
    <w:rsid w:val="00F33DF5"/>
    <w:pPr>
      <w:numPr>
        <w:numId w:val="8"/>
      </w:numPr>
      <w:ind w:left="714" w:hanging="357"/>
    </w:pPr>
  </w:style>
  <w:style w:type="paragraph" w:customStyle="1" w:styleId="Aufzhlunga">
    <w:name w:val="Aufzählung a)"/>
    <w:basedOn w:val="Aufzhlung"/>
    <w:uiPriority w:val="4"/>
    <w:qFormat/>
    <w:rsid w:val="00F33DF5"/>
    <w:pPr>
      <w:numPr>
        <w:numId w:val="1"/>
      </w:numPr>
      <w:ind w:left="714" w:hanging="357"/>
    </w:pPr>
  </w:style>
  <w:style w:type="numbering" w:customStyle="1" w:styleId="Barrierefreinummerierteberschriften">
    <w:name w:val="Barrierefrei nummerierte Überschriften"/>
    <w:uiPriority w:val="99"/>
    <w:rsid w:val="002411C8"/>
    <w:pPr>
      <w:numPr>
        <w:numId w:val="2"/>
      </w:numPr>
    </w:pPr>
  </w:style>
  <w:style w:type="paragraph" w:customStyle="1" w:styleId="CorporateDesign-Aufzhlung">
    <w:name w:val="Corporate Design - Aufzählung"/>
    <w:basedOn w:val="Standard"/>
    <w:uiPriority w:val="7"/>
    <w:qFormat/>
    <w:rsid w:val="001709F6"/>
    <w:pPr>
      <w:numPr>
        <w:numId w:val="3"/>
      </w:numPr>
      <w:spacing w:before="0"/>
      <w:ind w:left="641"/>
    </w:pPr>
    <w:rPr>
      <w:lang w:val="en-US"/>
    </w:rPr>
  </w:style>
  <w:style w:type="paragraph" w:customStyle="1" w:styleId="CorporateDesign-ErklrenderText">
    <w:name w:val="Corporate Design - Erklärender Text"/>
    <w:basedOn w:val="Standard"/>
    <w:uiPriority w:val="7"/>
    <w:rsid w:val="00820BC4"/>
    <w:pPr>
      <w:spacing w:line="360" w:lineRule="exact"/>
    </w:pPr>
    <w:rPr>
      <w:sz w:val="30"/>
    </w:rPr>
  </w:style>
  <w:style w:type="character" w:customStyle="1" w:styleId="CorporateDesign-Rot">
    <w:name w:val="Corporate Design - Rot"/>
    <w:uiPriority w:val="7"/>
    <w:qFormat/>
    <w:rsid w:val="002411C8"/>
    <w:rPr>
      <w:color w:val="E40421"/>
    </w:rPr>
  </w:style>
  <w:style w:type="paragraph" w:customStyle="1" w:styleId="CorporateDesign-Seitenzahl">
    <w:name w:val="Corporate Design - Seitenzahl"/>
    <w:basedOn w:val="Standard"/>
    <w:uiPriority w:val="7"/>
    <w:qFormat/>
    <w:rsid w:val="00820BC4"/>
    <w:pPr>
      <w:tabs>
        <w:tab w:val="center" w:pos="4536"/>
        <w:tab w:val="right" w:pos="9072"/>
      </w:tabs>
      <w:spacing w:line="240" w:lineRule="auto"/>
      <w:jc w:val="right"/>
    </w:pPr>
    <w:rPr>
      <w:color w:val="E40421"/>
    </w:rPr>
  </w:style>
  <w:style w:type="character" w:customStyle="1" w:styleId="berschrift1Zchn">
    <w:name w:val="Überschrift 1 Zchn"/>
    <w:aliases w:val="_(Strg + 1)     ohne Num - Dokumententitel Zchn"/>
    <w:basedOn w:val="Absatz-Standardschriftart"/>
    <w:link w:val="berschrift1"/>
    <w:rsid w:val="000F025C"/>
    <w:rPr>
      <w:rFonts w:ascii="Calibri" w:eastAsiaTheme="majorEastAsia" w:hAnsi="Calibri" w:cstheme="majorBidi"/>
      <w:b/>
      <w:color w:val="2F5496"/>
      <w:sz w:val="36"/>
      <w:szCs w:val="32"/>
    </w:rPr>
  </w:style>
  <w:style w:type="character" w:customStyle="1" w:styleId="berschrift2Zchn">
    <w:name w:val="Überschrift 2 Zchn"/>
    <w:aliases w:val="_(Strg + 2)     Num 1 Zchn"/>
    <w:basedOn w:val="Absatz-Standardschriftart"/>
    <w:link w:val="berschrift2"/>
    <w:rsid w:val="000F025C"/>
    <w:rPr>
      <w:rFonts w:ascii="Calibri" w:eastAsiaTheme="majorEastAsia" w:hAnsi="Calibri" w:cstheme="majorBidi"/>
      <w:b/>
      <w:color w:val="44546A"/>
      <w:sz w:val="32"/>
      <w:szCs w:val="26"/>
    </w:rPr>
  </w:style>
  <w:style w:type="character" w:customStyle="1" w:styleId="berschrift3Zchn">
    <w:name w:val="Überschrift 3 Zchn"/>
    <w:aliases w:val="_(Strg + 3)     Num 1.1 Zchn"/>
    <w:basedOn w:val="Absatz-Standardschriftart"/>
    <w:link w:val="berschrift3"/>
    <w:rsid w:val="00DE1955"/>
    <w:rPr>
      <w:rFonts w:asciiTheme="majorHAnsi" w:eastAsiaTheme="majorEastAsia" w:hAnsiTheme="majorHAnsi" w:cstheme="majorBidi"/>
      <w:b/>
    </w:rPr>
  </w:style>
  <w:style w:type="character" w:customStyle="1" w:styleId="berschrift4Zchn">
    <w:name w:val="Überschrift 4 Zchn"/>
    <w:aliases w:val="_(Strg + 4)     Num 1.1.1 Zchn"/>
    <w:basedOn w:val="Absatz-Standardschriftart"/>
    <w:link w:val="berschrift4"/>
    <w:rsid w:val="00DE1955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aliases w:val="_(Strg + 5)     Num 1.1.1.1 Zchn"/>
    <w:basedOn w:val="Absatz-Standardschriftart"/>
    <w:link w:val="berschrift5"/>
    <w:rsid w:val="00DE195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aliases w:val="_(Strg + 6)     Num 1.1.1.1.1 Zchn"/>
    <w:basedOn w:val="Absatz-Standardschriftart"/>
    <w:link w:val="berschrift6"/>
    <w:rsid w:val="00DE1955"/>
    <w:rPr>
      <w:rFonts w:asciiTheme="majorHAnsi" w:eastAsiaTheme="majorEastAsia" w:hAnsiTheme="majorHAnsi" w:cstheme="majorBidi"/>
    </w:rPr>
  </w:style>
  <w:style w:type="numbering" w:customStyle="1" w:styleId="berschriftenlistenummeriertbarrierefrei">
    <w:name w:val="Überschriftenliste_nummeriert_barrierefrei"/>
    <w:uiPriority w:val="99"/>
    <w:rsid w:val="002411C8"/>
    <w:pPr>
      <w:numPr>
        <w:numId w:val="4"/>
      </w:numPr>
    </w:pPr>
  </w:style>
  <w:style w:type="paragraph" w:customStyle="1" w:styleId="StandardohneAbstand">
    <w:name w:val="Standard_ohne Abstand"/>
    <w:basedOn w:val="Standard"/>
    <w:uiPriority w:val="1"/>
    <w:qFormat/>
    <w:rsid w:val="00BE6564"/>
    <w:pPr>
      <w:spacing w:before="0"/>
    </w:pPr>
  </w:style>
  <w:style w:type="paragraph" w:styleId="StandardWeb">
    <w:name w:val="Normal (Web)"/>
    <w:basedOn w:val="Standard"/>
    <w:uiPriority w:val="99"/>
    <w:semiHidden/>
    <w:unhideWhenUsed/>
    <w:rsid w:val="001874E9"/>
    <w:rPr>
      <w:rFonts w:ascii="Berlin Type" w:hAnsi="Berlin Type" w:cs="Times New Roman"/>
    </w:rPr>
  </w:style>
  <w:style w:type="paragraph" w:customStyle="1" w:styleId="StandardAbstandnachunten">
    <w:name w:val="Standard_Abstand nach unten"/>
    <w:basedOn w:val="Standard"/>
    <w:uiPriority w:val="1"/>
    <w:qFormat/>
    <w:rsid w:val="008B5DBD"/>
    <w:pPr>
      <w:spacing w:before="0" w:after="120"/>
    </w:pPr>
  </w:style>
  <w:style w:type="paragraph" w:styleId="Inhaltsverzeichnisberschrift">
    <w:name w:val="TOC Heading"/>
    <w:basedOn w:val="berschrift1"/>
    <w:next w:val="Standard"/>
    <w:uiPriority w:val="1"/>
    <w:qFormat/>
    <w:rsid w:val="00F878EC"/>
    <w:pPr>
      <w:numPr>
        <w:numId w:val="0"/>
      </w:numPr>
      <w:outlineLvl w:val="9"/>
    </w:pPr>
    <w:rPr>
      <w:b w:val="0"/>
    </w:rPr>
  </w:style>
  <w:style w:type="paragraph" w:styleId="Titel">
    <w:name w:val="Title"/>
    <w:aliases w:val="_nicht als Dokumentenüberschrift zu verwenden"/>
    <w:basedOn w:val="Standard"/>
    <w:next w:val="Standard"/>
    <w:link w:val="TitelZchn"/>
    <w:uiPriority w:val="6"/>
    <w:qFormat/>
    <w:rsid w:val="00F878EC"/>
    <w:pPr>
      <w:spacing w:line="960" w:lineRule="exact"/>
      <w:contextualSpacing/>
    </w:pPr>
    <w:rPr>
      <w:rFonts w:asciiTheme="majorHAnsi" w:eastAsiaTheme="majorEastAsia" w:hAnsiTheme="majorHAnsi" w:cstheme="majorBidi"/>
      <w:spacing w:val="-10"/>
      <w:kern w:val="28"/>
      <w:sz w:val="92"/>
      <w:szCs w:val="56"/>
    </w:rPr>
  </w:style>
  <w:style w:type="character" w:customStyle="1" w:styleId="TitelZchn">
    <w:name w:val="Titel Zchn"/>
    <w:aliases w:val="_nicht als Dokumentenüberschrift zu verwenden Zchn"/>
    <w:basedOn w:val="Absatz-Standardschriftart"/>
    <w:link w:val="Titel"/>
    <w:uiPriority w:val="6"/>
    <w:rsid w:val="00EE362B"/>
    <w:rPr>
      <w:rFonts w:asciiTheme="majorHAnsi" w:eastAsiaTheme="majorEastAsia" w:hAnsiTheme="majorHAnsi" w:cstheme="majorBidi"/>
      <w:spacing w:val="-10"/>
      <w:kern w:val="28"/>
      <w:sz w:val="92"/>
      <w:szCs w:val="56"/>
    </w:rPr>
  </w:style>
  <w:style w:type="paragraph" w:styleId="Untertitel">
    <w:name w:val="Subtitle"/>
    <w:aliases w:val="_nicht als Überschrift zu verwenden"/>
    <w:basedOn w:val="Standard"/>
    <w:next w:val="Standard"/>
    <w:link w:val="UntertitelZchn"/>
    <w:uiPriority w:val="6"/>
    <w:qFormat/>
    <w:rsid w:val="00F878EC"/>
    <w:pPr>
      <w:numPr>
        <w:ilvl w:val="1"/>
      </w:numPr>
      <w:spacing w:after="820"/>
    </w:pPr>
    <w:rPr>
      <w:rFonts w:eastAsiaTheme="minorEastAsia"/>
      <w:spacing w:val="15"/>
      <w:sz w:val="42"/>
      <w:szCs w:val="22"/>
    </w:rPr>
  </w:style>
  <w:style w:type="character" w:customStyle="1" w:styleId="UntertitelZchn">
    <w:name w:val="Untertitel Zchn"/>
    <w:aliases w:val="_nicht als Überschrift zu verwenden Zchn"/>
    <w:basedOn w:val="Absatz-Standardschriftart"/>
    <w:link w:val="Untertitel"/>
    <w:uiPriority w:val="6"/>
    <w:rsid w:val="00EE362B"/>
    <w:rPr>
      <w:rFonts w:eastAsiaTheme="minorEastAsia"/>
      <w:spacing w:val="15"/>
      <w:sz w:val="42"/>
      <w:szCs w:val="22"/>
    </w:rPr>
  </w:style>
  <w:style w:type="character" w:styleId="SchwacheHervorhebung">
    <w:name w:val="Subtle Emphasis"/>
    <w:basedOn w:val="Absatz-Standardschriftart"/>
    <w:uiPriority w:val="19"/>
    <w:semiHidden/>
    <w:qFormat/>
    <w:rsid w:val="00F878EC"/>
    <w:rPr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rsid w:val="00296B38"/>
    <w:rPr>
      <w:b/>
      <w:i w:val="0"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F878EC"/>
    <w:rPr>
      <w:i w:val="0"/>
      <w:iCs/>
      <w:color w:val="5B9BD5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F878EC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878EC"/>
    <w:rPr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F878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878EC"/>
    <w:rPr>
      <w:iCs/>
      <w:color w:val="5B9BD5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F878EC"/>
    <w:rPr>
      <w:b/>
      <w:bCs/>
      <w:i w:val="0"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85CCA"/>
    <w:pPr>
      <w:spacing w:line="240" w:lineRule="auto"/>
    </w:pPr>
    <w:rPr>
      <w:iCs/>
      <w:sz w:val="20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177B8"/>
    <w:rPr>
      <w:color w:val="954F72" w:themeColor="followedHyperlink"/>
      <w:u w:val="none"/>
    </w:rPr>
  </w:style>
  <w:style w:type="paragraph" w:styleId="Blocktext">
    <w:name w:val="Block Text"/>
    <w:basedOn w:val="Standard"/>
    <w:uiPriority w:val="99"/>
    <w:semiHidden/>
    <w:unhideWhenUsed/>
    <w:rsid w:val="00E177B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Cs/>
      <w:color w:val="5B9BD5" w:themeColor="accent1"/>
    </w:rPr>
  </w:style>
  <w:style w:type="paragraph" w:customStyle="1" w:styleId="KleineSchriftsparsamverwenden">
    <w:name w:val="Kleine Schrift (sparsam verwenden)"/>
    <w:basedOn w:val="Standard"/>
    <w:uiPriority w:val="3"/>
    <w:qFormat/>
    <w:rsid w:val="009F1A91"/>
    <w:pPr>
      <w:spacing w:before="120" w:after="120"/>
    </w:pPr>
    <w:rPr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177B8"/>
    <w:pPr>
      <w:spacing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177B8"/>
    <w:rPr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E177B8"/>
    <w:rPr>
      <w:i w:val="0"/>
      <w:iCs/>
    </w:rPr>
  </w:style>
  <w:style w:type="character" w:styleId="HTMLVariable">
    <w:name w:val="HTML Variable"/>
    <w:basedOn w:val="Absatz-Standardschriftart"/>
    <w:uiPriority w:val="99"/>
    <w:semiHidden/>
    <w:unhideWhenUsed/>
    <w:rsid w:val="00E177B8"/>
    <w:rPr>
      <w:i w:val="0"/>
      <w:iCs/>
    </w:rPr>
  </w:style>
  <w:style w:type="character" w:styleId="HTMLZitat">
    <w:name w:val="HTML Cite"/>
    <w:basedOn w:val="Absatz-Standardschriftart"/>
    <w:uiPriority w:val="99"/>
    <w:semiHidden/>
    <w:unhideWhenUsed/>
    <w:rsid w:val="00E177B8"/>
    <w:rPr>
      <w:i w:val="0"/>
      <w:iCs/>
    </w:rPr>
  </w:style>
  <w:style w:type="character" w:styleId="Hyperlink">
    <w:name w:val="Hyperlink"/>
    <w:basedOn w:val="Absatz-Standardschriftart"/>
    <w:uiPriority w:val="99"/>
    <w:unhideWhenUsed/>
    <w:rsid w:val="00F33DF5"/>
    <w:rPr>
      <w:color w:val="004DD3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77B8"/>
    <w:rPr>
      <w:sz w:val="20"/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177B8"/>
    <w:pPr>
      <w:spacing w:after="120"/>
    </w:pPr>
    <w:rPr>
      <w:sz w:val="20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177B8"/>
    <w:rPr>
      <w:sz w:val="20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177B8"/>
    <w:pPr>
      <w:spacing w:after="120"/>
      <w:ind w:left="283"/>
    </w:pPr>
    <w:rPr>
      <w:sz w:val="20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177B8"/>
    <w:rPr>
      <w:sz w:val="20"/>
      <w:szCs w:val="1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77B8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77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77B8"/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B8"/>
    <w:pPr>
      <w:spacing w:line="240" w:lineRule="auto"/>
    </w:pPr>
    <w:rPr>
      <w:rFonts w:ascii="Segoe UI" w:hAnsi="Segoe UI" w:cs="Segoe UI"/>
      <w:sz w:val="20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B8"/>
    <w:rPr>
      <w:rFonts w:ascii="Segoe UI" w:hAnsi="Segoe UI" w:cs="Segoe UI"/>
      <w:sz w:val="20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77B8"/>
    <w:pPr>
      <w:spacing w:line="240" w:lineRule="auto"/>
    </w:pPr>
    <w:rPr>
      <w:rFonts w:ascii="Segoe UI" w:hAnsi="Segoe UI" w:cs="Segoe UI"/>
      <w:sz w:val="20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77B8"/>
    <w:rPr>
      <w:rFonts w:ascii="Segoe UI" w:hAnsi="Segoe UI" w:cs="Segoe UI"/>
      <w:sz w:val="20"/>
      <w:szCs w:val="16"/>
    </w:rPr>
  </w:style>
  <w:style w:type="paragraph" w:customStyle="1" w:styleId="StandardAbstandnachobenundunten">
    <w:name w:val="Standard_Abstand nach oben und unten"/>
    <w:basedOn w:val="Standard"/>
    <w:uiPriority w:val="1"/>
    <w:qFormat/>
    <w:rsid w:val="00BE6564"/>
    <w:pPr>
      <w:spacing w:after="240"/>
    </w:pPr>
  </w:style>
  <w:style w:type="paragraph" w:styleId="Kopfzeile">
    <w:name w:val="header"/>
    <w:basedOn w:val="Standard"/>
    <w:link w:val="KopfzeileZchn"/>
    <w:uiPriority w:val="99"/>
    <w:unhideWhenUsed/>
    <w:rsid w:val="000F025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25C"/>
    <w:rPr>
      <w:rFonts w:ascii="Berlin Type Office" w:hAnsi="Berlin Type Office"/>
    </w:rPr>
  </w:style>
  <w:style w:type="paragraph" w:styleId="Fuzeile">
    <w:name w:val="footer"/>
    <w:basedOn w:val="Standard"/>
    <w:link w:val="FuzeileZchn"/>
    <w:uiPriority w:val="99"/>
    <w:unhideWhenUsed/>
    <w:rsid w:val="000F025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25C"/>
    <w:rPr>
      <w:rFonts w:ascii="Berlin Type Office" w:hAnsi="Berlin Type Office"/>
    </w:rPr>
  </w:style>
  <w:style w:type="character" w:styleId="Fett">
    <w:name w:val="Strong"/>
    <w:basedOn w:val="Absatz-Standardschriftart"/>
    <w:uiPriority w:val="9"/>
    <w:qFormat/>
    <w:rsid w:val="00BA6B55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BA6B55"/>
    <w:rPr>
      <w:rFonts w:ascii="Calibri" w:hAnsi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0B8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9B7DAC"/>
    <w:pPr>
      <w:numPr>
        <w:numId w:val="28"/>
      </w:numPr>
      <w:tabs>
        <w:tab w:val="right" w:pos="9062"/>
      </w:tabs>
      <w:spacing w:before="0" w:after="60"/>
      <w:ind w:left="56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Barrierefreiheit\Office\Barrierefreie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 Type">
      <a:majorFont>
        <a:latin typeface="Berlin Type"/>
        <a:ea typeface=""/>
        <a:cs typeface=""/>
      </a:majorFont>
      <a:minorFont>
        <a:latin typeface="Berlin 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0C14-C90E-40B6-8867-FEEB4BA2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Barrierefreie_Vorlage.dotx</Template>
  <TotalTime>0</TotalTime>
  <Pages>3</Pages>
  <Words>664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Berliner Standards - PowerPoint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Berliner Standards - PowerPoint</dc:title>
  <dc:subject>Berliner Standards</dc:subject>
  <dc:creator>Kompetenzstelle für digitale Barrierefreiheit</dc:creator>
  <cp:keywords>Kriterien, Schriftart, Struktur, Gestaltung, Verständlichkeit, Dokumenteigenschaft, barrierefrei</cp:keywords>
  <dc:description/>
  <cp:lastModifiedBy>Lux, Sylvia</cp:lastModifiedBy>
  <cp:revision>17</cp:revision>
  <dcterms:created xsi:type="dcterms:W3CDTF">2023-12-08T12:13:00Z</dcterms:created>
  <dcterms:modified xsi:type="dcterms:W3CDTF">2024-05-02T14:37:00Z</dcterms:modified>
</cp:coreProperties>
</file>